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0FB" w14:textId="4E4B2328" w:rsidR="00AB7124" w:rsidRPr="009A3F85" w:rsidRDefault="00987235" w:rsidP="00987235">
      <w:pPr>
        <w:rPr>
          <w:rFonts w:ascii="BIZ UDゴシック" w:eastAsia="BIZ UDゴシック" w:hAnsi="BIZ UDゴシック"/>
          <w:sz w:val="24"/>
          <w:szCs w:val="28"/>
        </w:rPr>
      </w:pPr>
      <w:r w:rsidRPr="009522E2">
        <w:rPr>
          <w:rFonts w:ascii="BIZ UDゴシック" w:eastAsia="BIZ UDゴシック" w:hAnsi="BIZ UDゴシック" w:hint="eastAsia"/>
          <w:b/>
          <w:bCs/>
          <w:sz w:val="28"/>
          <w:szCs w:val="32"/>
        </w:rPr>
        <w:t>自己調整者ワークシート</w:t>
      </w:r>
      <w:r w:rsidR="009522E2">
        <w:rPr>
          <w:rFonts w:ascii="BIZ UDゴシック" w:eastAsia="BIZ UDゴシック" w:hAnsi="BIZ UDゴシック"/>
          <w:sz w:val="24"/>
          <w:szCs w:val="28"/>
        </w:rPr>
        <w:t xml:space="preserve">  </w:t>
      </w:r>
      <w:r w:rsidRPr="009A3F85">
        <w:rPr>
          <w:rFonts w:ascii="BIZ UDゴシック" w:eastAsia="BIZ UDゴシック" w:hAnsi="BIZ UDゴシック" w:hint="eastAsia"/>
          <w:sz w:val="24"/>
          <w:szCs w:val="28"/>
        </w:rPr>
        <w:t>～</w:t>
      </w:r>
      <w:r w:rsidR="00676E81" w:rsidRPr="00A5417A">
        <w:rPr>
          <w:rFonts w:ascii="BIZ UDゴシック" w:eastAsia="BIZ UDゴシック" w:hAnsi="BIZ UDゴシック" w:hint="eastAsia"/>
          <w:b/>
          <w:bCs/>
          <w:sz w:val="24"/>
          <w:szCs w:val="28"/>
          <w:bdr w:val="single" w:sz="4" w:space="0" w:color="auto"/>
        </w:rPr>
        <w:t>テーマ（学習面）：</w:t>
      </w:r>
      <w:r w:rsidR="00482D8F">
        <w:rPr>
          <w:rFonts w:ascii="BIZ UDゴシック" w:eastAsia="BIZ UDゴシック" w:hAnsi="BIZ UDゴシック"/>
          <w:b/>
          <w:bCs/>
          <w:sz w:val="24"/>
          <w:szCs w:val="28"/>
          <w:bdr w:val="single" w:sz="4" w:space="0" w:color="auto"/>
        </w:rPr>
        <w:t>11</w:t>
      </w:r>
      <w:r w:rsidR="00AB7124" w:rsidRPr="00A5417A">
        <w:rPr>
          <w:rFonts w:ascii="BIZ UDゴシック" w:eastAsia="BIZ UDゴシック" w:hAnsi="BIZ UDゴシック"/>
          <w:b/>
          <w:bCs/>
          <w:sz w:val="24"/>
          <w:szCs w:val="28"/>
          <w:bdr w:val="single" w:sz="4" w:space="0" w:color="auto"/>
        </w:rPr>
        <w:t>/12</w:t>
      </w:r>
      <w:r w:rsidR="00482D8F">
        <w:rPr>
          <w:rFonts w:ascii="BIZ UDゴシック" w:eastAsia="BIZ UDゴシック" w:hAnsi="BIZ UDゴシック"/>
          <w:b/>
          <w:bCs/>
          <w:sz w:val="24"/>
          <w:szCs w:val="28"/>
          <w:bdr w:val="single" w:sz="4" w:space="0" w:color="auto"/>
        </w:rPr>
        <w:t>(</w:t>
      </w:r>
      <w:r w:rsidR="00482D8F">
        <w:rPr>
          <w:rFonts w:ascii="BIZ UDゴシック" w:eastAsia="BIZ UDゴシック" w:hAnsi="BIZ UDゴシック" w:hint="eastAsia"/>
          <w:b/>
          <w:bCs/>
          <w:sz w:val="24"/>
          <w:szCs w:val="28"/>
          <w:bdr w:val="single" w:sz="4" w:space="0" w:color="auto"/>
        </w:rPr>
        <w:t>土)</w:t>
      </w:r>
      <w:r w:rsidR="00AB7124" w:rsidRPr="00A5417A">
        <w:rPr>
          <w:rFonts w:ascii="BIZ UDゴシック" w:eastAsia="BIZ UDゴシック" w:hAnsi="BIZ UDゴシック" w:hint="eastAsia"/>
          <w:b/>
          <w:bCs/>
          <w:sz w:val="24"/>
          <w:szCs w:val="28"/>
          <w:bdr w:val="single" w:sz="4" w:space="0" w:color="auto"/>
        </w:rPr>
        <w:t>の模試の対策・結果を振り返って、２学期期末考査につなげよう</w:t>
      </w:r>
      <w:r w:rsidRPr="009A3F85">
        <w:rPr>
          <w:rFonts w:ascii="BIZ UDゴシック" w:eastAsia="BIZ UDゴシック" w:hAnsi="BIZ UDゴシック" w:hint="eastAsia"/>
          <w:sz w:val="24"/>
          <w:szCs w:val="28"/>
        </w:rPr>
        <w:t>～</w:t>
      </w:r>
    </w:p>
    <w:p w14:paraId="2AFDA785" w14:textId="7745D1F8" w:rsidR="00987235" w:rsidRPr="009522E2" w:rsidRDefault="0033346A">
      <w:pPr>
        <w:rPr>
          <w:rFonts w:ascii="BIZ UDゴシック" w:eastAsia="BIZ UDゴシック" w:hAnsi="BIZ UDゴシック"/>
          <w:b/>
          <w:bCs/>
        </w:rPr>
      </w:pPr>
      <w:r w:rsidRPr="009522E2">
        <w:rPr>
          <w:rFonts w:ascii="BIZ UDゴシック" w:eastAsia="BIZ UDゴシック" w:hAnsi="BIZ UDゴシック" w:hint="eastAsia"/>
          <w:b/>
          <w:bCs/>
        </w:rPr>
        <w:t xml:space="preserve">活動１　</w:t>
      </w:r>
      <w:r w:rsidR="00A5417A">
        <w:rPr>
          <w:rFonts w:ascii="BIZ UDゴシック" w:eastAsia="BIZ UDゴシック" w:hAnsi="BIZ UDゴシック" w:hint="eastAsia"/>
          <w:b/>
          <w:bCs/>
        </w:rPr>
        <w:t>「</w:t>
      </w:r>
      <w:r w:rsidR="00A5417A" w:rsidRPr="00A5417A">
        <w:rPr>
          <w:rFonts w:ascii="BIZ UDゴシック" w:eastAsia="BIZ UDゴシック" w:hAnsi="BIZ UDゴシック" w:hint="eastAsia"/>
          <w:b/>
          <w:bCs/>
        </w:rPr>
        <w:t>１．自己調整学習者について</w:t>
      </w:r>
      <w:r w:rsidR="00A5417A">
        <w:rPr>
          <w:rFonts w:ascii="BIZ UDゴシック" w:eastAsia="BIZ UDゴシック" w:hAnsi="BIZ UDゴシック" w:hint="eastAsia"/>
          <w:b/>
          <w:bCs/>
        </w:rPr>
        <w:t>」を読み、</w:t>
      </w:r>
      <w:r w:rsidR="00676E81">
        <w:rPr>
          <w:rFonts w:ascii="BIZ UDゴシック" w:eastAsia="BIZ UDゴシック" w:hAnsi="BIZ UDゴシック" w:hint="eastAsia"/>
          <w:b/>
          <w:bCs/>
        </w:rPr>
        <w:t>学習面について</w:t>
      </w:r>
      <w:r w:rsidRPr="009522E2">
        <w:rPr>
          <w:rFonts w:ascii="BIZ UDゴシック" w:eastAsia="BIZ UDゴシック" w:hAnsi="BIZ UDゴシック" w:hint="eastAsia"/>
          <w:b/>
          <w:bCs/>
        </w:rPr>
        <w:t>動機づけと学習方略に</w:t>
      </w:r>
      <w:r w:rsidR="00676E81">
        <w:rPr>
          <w:rFonts w:ascii="BIZ UDゴシック" w:eastAsia="BIZ UDゴシック" w:hAnsi="BIZ UDゴシック" w:hint="eastAsia"/>
          <w:b/>
          <w:bCs/>
        </w:rPr>
        <w:t>関する</w:t>
      </w:r>
      <w:r w:rsidRPr="009522E2">
        <w:rPr>
          <w:rFonts w:ascii="BIZ UDゴシック" w:eastAsia="BIZ UDゴシック" w:hAnsi="BIZ UDゴシック" w:hint="eastAsia"/>
          <w:b/>
          <w:bCs/>
        </w:rPr>
        <w:t>、現状分析、改善策を記入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する。</w:t>
      </w:r>
      <w:r w:rsidRPr="009522E2">
        <w:rPr>
          <w:rFonts w:ascii="BIZ UDゴシック" w:eastAsia="BIZ UDゴシック" w:hAnsi="BIZ UDゴシック" w:hint="eastAsia"/>
          <w:b/>
          <w:bCs/>
        </w:rPr>
        <w:t>（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８</w:t>
      </w:r>
      <w:r w:rsidRPr="009522E2">
        <w:rPr>
          <w:rFonts w:ascii="BIZ UDゴシック" w:eastAsia="BIZ UDゴシック" w:hAnsi="BIZ UDゴシック" w:hint="eastAsia"/>
          <w:b/>
          <w:bCs/>
        </w:rPr>
        <w:t>分）</w:t>
      </w:r>
    </w:p>
    <w:p w14:paraId="58E0DEA4" w14:textId="103A79E0" w:rsidR="0033346A" w:rsidRPr="009522E2" w:rsidRDefault="0033346A">
      <w:pPr>
        <w:rPr>
          <w:rFonts w:ascii="BIZ UDゴシック" w:eastAsia="BIZ UDゴシック" w:hAnsi="BIZ UDゴシック"/>
          <w:b/>
          <w:bCs/>
        </w:rPr>
      </w:pPr>
      <w:r w:rsidRPr="009522E2">
        <w:rPr>
          <w:rFonts w:ascii="BIZ UDゴシック" w:eastAsia="BIZ UDゴシック" w:hAnsi="BIZ UDゴシック" w:hint="eastAsia"/>
          <w:b/>
          <w:bCs/>
        </w:rPr>
        <w:t>活動２　３～４人のグループで話し合い、改善策の意見をもら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う</w:t>
      </w:r>
      <w:r w:rsidRPr="009522E2">
        <w:rPr>
          <w:rFonts w:ascii="BIZ UDゴシック" w:eastAsia="BIZ UDゴシック" w:hAnsi="BIZ UDゴシック" w:hint="eastAsia"/>
          <w:b/>
          <w:bCs/>
        </w:rPr>
        <w:t>。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＊メタ認知</w:t>
      </w:r>
      <w:r w:rsidRPr="009522E2">
        <w:rPr>
          <w:rFonts w:ascii="BIZ UDゴシック" w:eastAsia="BIZ UDゴシック" w:hAnsi="BIZ UDゴシック" w:hint="eastAsia"/>
          <w:b/>
          <w:bCs/>
        </w:rPr>
        <w:t>（</w:t>
      </w:r>
      <w:r w:rsidR="009522E2">
        <w:rPr>
          <w:rFonts w:ascii="BIZ UDゴシック" w:eastAsia="BIZ UDゴシック" w:hAnsi="BIZ UDゴシック" w:hint="eastAsia"/>
          <w:b/>
          <w:bCs/>
        </w:rPr>
        <w:t>４分×３人＝</w:t>
      </w:r>
      <w:r w:rsidRPr="009522E2">
        <w:rPr>
          <w:rFonts w:ascii="BIZ UDゴシック" w:eastAsia="BIZ UDゴシック" w:hAnsi="BIZ UDゴシック" w:hint="eastAsia"/>
          <w:b/>
          <w:bCs/>
        </w:rPr>
        <w:t>１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２</w:t>
      </w:r>
      <w:r w:rsidRPr="009522E2">
        <w:rPr>
          <w:rFonts w:ascii="BIZ UDゴシック" w:eastAsia="BIZ UDゴシック" w:hAnsi="BIZ UDゴシック" w:hint="eastAsia"/>
          <w:b/>
          <w:bCs/>
        </w:rPr>
        <w:t>分）</w:t>
      </w:r>
    </w:p>
    <w:tbl>
      <w:tblPr>
        <w:tblStyle w:val="a3"/>
        <w:tblpPr w:leftFromText="142" w:rightFromText="142" w:vertAnchor="page" w:horzAnchor="margin" w:tblpY="2608"/>
        <w:tblW w:w="21512" w:type="dxa"/>
        <w:tblLook w:val="04A0" w:firstRow="1" w:lastRow="0" w:firstColumn="1" w:lastColumn="0" w:noHBand="0" w:noVBand="1"/>
      </w:tblPr>
      <w:tblGrid>
        <w:gridCol w:w="1437"/>
        <w:gridCol w:w="6691"/>
        <w:gridCol w:w="6692"/>
        <w:gridCol w:w="6692"/>
      </w:tblGrid>
      <w:tr w:rsidR="009522E2" w:rsidRPr="00987235" w14:paraId="5F73EC2F" w14:textId="77777777" w:rsidTr="00A5417A">
        <w:trPr>
          <w:trHeight w:val="254"/>
        </w:trPr>
        <w:tc>
          <w:tcPr>
            <w:tcW w:w="1437" w:type="dxa"/>
            <w:vAlign w:val="center"/>
          </w:tcPr>
          <w:p w14:paraId="36BC49A8" w14:textId="77777777" w:rsidR="009522E2" w:rsidRPr="00987235" w:rsidRDefault="009522E2" w:rsidP="00A541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91" w:type="dxa"/>
            <w:vAlign w:val="center"/>
          </w:tcPr>
          <w:p w14:paraId="1120D7DD" w14:textId="7AD5DF6A" w:rsidR="009522E2" w:rsidRPr="009A3F85" w:rsidRDefault="009522E2" w:rsidP="00A5417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現状分析</w:t>
            </w:r>
            <w:r w:rsidR="006E2184">
              <w:rPr>
                <w:rFonts w:ascii="BIZ UDゴシック" w:eastAsia="BIZ UDゴシック" w:hAnsi="BIZ UDゴシック" w:hint="eastAsia"/>
                <w:sz w:val="24"/>
                <w:szCs w:val="28"/>
              </w:rPr>
              <w:t>（模試を振り返って）</w:t>
            </w:r>
          </w:p>
        </w:tc>
        <w:tc>
          <w:tcPr>
            <w:tcW w:w="6692" w:type="dxa"/>
            <w:tcBorders>
              <w:right w:val="single" w:sz="12" w:space="0" w:color="auto"/>
            </w:tcBorders>
            <w:vAlign w:val="center"/>
          </w:tcPr>
          <w:p w14:paraId="657DA24C" w14:textId="08D37065" w:rsidR="009522E2" w:rsidRPr="009A3F85" w:rsidRDefault="009522E2" w:rsidP="00A5417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高めるための改善案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（期末に向けて）</w:t>
            </w:r>
          </w:p>
        </w:tc>
        <w:tc>
          <w:tcPr>
            <w:tcW w:w="6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83A5E" w14:textId="77777777" w:rsidR="009522E2" w:rsidRPr="009A3F85" w:rsidRDefault="009522E2" w:rsidP="00A5417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グループワークでの改善策</w:t>
            </w:r>
          </w:p>
        </w:tc>
      </w:tr>
      <w:tr w:rsidR="009522E2" w:rsidRPr="00987235" w14:paraId="045F2CA3" w14:textId="77777777" w:rsidTr="00A5417A">
        <w:trPr>
          <w:trHeight w:val="2835"/>
        </w:trPr>
        <w:tc>
          <w:tcPr>
            <w:tcW w:w="1437" w:type="dxa"/>
            <w:vAlign w:val="center"/>
          </w:tcPr>
          <w:p w14:paraId="7D389E36" w14:textId="77777777" w:rsidR="009522E2" w:rsidRPr="009A3F85" w:rsidRDefault="009522E2" w:rsidP="00A5417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動機づけ</w:t>
            </w:r>
          </w:p>
        </w:tc>
        <w:tc>
          <w:tcPr>
            <w:tcW w:w="6691" w:type="dxa"/>
          </w:tcPr>
          <w:p w14:paraId="4DDE5469" w14:textId="5E9AD435" w:rsidR="00884134" w:rsidRPr="00884134" w:rsidRDefault="000A2388" w:rsidP="00A5417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="00884134"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自己評価：</w:t>
            </w:r>
            <w:r w:rsid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884134"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◎　・　〇　・　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）：具体例</w:t>
            </w:r>
          </w:p>
          <w:p w14:paraId="14C6C2B0" w14:textId="1CAE1F58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</w:t>
            </w:r>
            <w:r w:rsidR="000A2388">
              <w:rPr>
                <w:rFonts w:ascii="BIZ UDゴシック" w:eastAsia="BIZ UDゴシック" w:hAnsi="BIZ UDゴシック" w:hint="eastAsia"/>
                <w:sz w:val="20"/>
                <w:szCs w:val="21"/>
              </w:rPr>
              <w:t>△：</w:t>
            </w: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モチベーションが上がらず、中間考査よりも対策しなかった。</w:t>
            </w:r>
          </w:p>
        </w:tc>
        <w:tc>
          <w:tcPr>
            <w:tcW w:w="6692" w:type="dxa"/>
            <w:tcBorders>
              <w:right w:val="single" w:sz="12" w:space="0" w:color="auto"/>
            </w:tcBorders>
          </w:tcPr>
          <w:p w14:paraId="2827A89E" w14:textId="11520EEA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</w:t>
            </w:r>
            <w:r w:rsidR="005A694F" w:rsidRPr="005A694F">
              <w:rPr>
                <w:rFonts w:ascii="BIZ UDゴシック" w:eastAsia="BIZ UDゴシック" w:hAnsi="BIZ UDゴシック" w:hint="eastAsia"/>
                <w:sz w:val="20"/>
                <w:szCs w:val="21"/>
              </w:rPr>
              <w:t>目標順位を設定して、目標に向かって対策を設定して実践する。</w:t>
            </w:r>
            <w:r w:rsidRPr="00A85834">
              <w:rPr>
                <w:rFonts w:ascii="BIZ UDゴシック" w:eastAsia="BIZ UDゴシック" w:hAnsi="BIZ UDゴシック"/>
                <w:sz w:val="20"/>
                <w:szCs w:val="21"/>
              </w:rPr>
              <w:br/>
            </w:r>
          </w:p>
        </w:tc>
        <w:tc>
          <w:tcPr>
            <w:tcW w:w="6692" w:type="dxa"/>
            <w:tcBorders>
              <w:left w:val="single" w:sz="12" w:space="0" w:color="auto"/>
              <w:right w:val="single" w:sz="12" w:space="0" w:color="auto"/>
            </w:tcBorders>
          </w:tcPr>
          <w:p w14:paraId="147C6C9B" w14:textId="77777777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例）目標順位を設定して、家族や友達に宣言する。</w:t>
            </w:r>
          </w:p>
        </w:tc>
      </w:tr>
      <w:tr w:rsidR="009522E2" w:rsidRPr="00987235" w14:paraId="5415AD31" w14:textId="77777777" w:rsidTr="00A5417A">
        <w:trPr>
          <w:trHeight w:val="2835"/>
        </w:trPr>
        <w:tc>
          <w:tcPr>
            <w:tcW w:w="1437" w:type="dxa"/>
            <w:vAlign w:val="center"/>
          </w:tcPr>
          <w:p w14:paraId="524010C7" w14:textId="77777777" w:rsidR="009522E2" w:rsidRPr="009A3F85" w:rsidRDefault="009522E2" w:rsidP="00A5417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学習方略</w:t>
            </w:r>
          </w:p>
        </w:tc>
        <w:tc>
          <w:tcPr>
            <w:tcW w:w="6691" w:type="dxa"/>
          </w:tcPr>
          <w:p w14:paraId="20B6BE30" w14:textId="77777777" w:rsidR="000A2388" w:rsidRPr="00884134" w:rsidRDefault="000A2388" w:rsidP="000A238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自己評価：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◎　・　〇　・　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）：具体例</w:t>
            </w:r>
          </w:p>
          <w:p w14:paraId="1EACFC3C" w14:textId="5F70F809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</w:t>
            </w:r>
            <w:r w:rsidR="000A2388">
              <w:rPr>
                <w:rFonts w:ascii="BIZ UDゴシック" w:eastAsia="BIZ UDゴシック" w:hAnsi="BIZ UDゴシック" w:hint="eastAsia"/>
                <w:sz w:val="20"/>
                <w:szCs w:val="21"/>
              </w:rPr>
              <w:t>〇：</w:t>
            </w: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チャートや文法書の問題は一通りやった。</w:t>
            </w:r>
          </w:p>
        </w:tc>
        <w:tc>
          <w:tcPr>
            <w:tcW w:w="6692" w:type="dxa"/>
            <w:tcBorders>
              <w:right w:val="single" w:sz="12" w:space="0" w:color="auto"/>
            </w:tcBorders>
          </w:tcPr>
          <w:p w14:paraId="6D5542F7" w14:textId="3B16B54E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例）わからなかった問題をもう１周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解きなおす。</w:t>
            </w:r>
          </w:p>
          <w:p w14:paraId="7AF6EE45" w14:textId="77777777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FC6AC" w14:textId="4E6E494B" w:rsidR="009522E2" w:rsidRPr="00A85834" w:rsidRDefault="009522E2" w:rsidP="00A54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85834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例）英単語は赤シート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で定着させる。</w:t>
            </w:r>
          </w:p>
        </w:tc>
      </w:tr>
    </w:tbl>
    <w:p w14:paraId="1DF6CF7C" w14:textId="10BE2B89" w:rsidR="00987235" w:rsidRPr="00987235" w:rsidRDefault="005218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</w:t>
      </w:r>
    </w:p>
    <w:p w14:paraId="7626ACCD" w14:textId="64EF7CBD" w:rsidR="00A5417A" w:rsidRDefault="00A85834">
      <w:pPr>
        <w:rPr>
          <w:rFonts w:ascii="BIZ UDゴシック" w:eastAsia="BIZ UDゴシック" w:hAnsi="BIZ UDゴシック"/>
          <w:b/>
          <w:bCs/>
        </w:rPr>
      </w:pPr>
      <w:r w:rsidRPr="009522E2">
        <w:rPr>
          <w:rFonts w:ascii="BIZ UDゴシック" w:eastAsia="BIZ UDゴシック" w:hAnsi="BIZ UDゴシック" w:hint="eastAsia"/>
          <w:b/>
          <w:bCs/>
        </w:rPr>
        <w:t>活動３　メタ認知について、現状分析、改善策を記入</w:t>
      </w:r>
      <w:r w:rsidR="009A3F85" w:rsidRPr="009522E2">
        <w:rPr>
          <w:rFonts w:ascii="BIZ UDゴシック" w:eastAsia="BIZ UDゴシック" w:hAnsi="BIZ UDゴシック" w:hint="eastAsia"/>
          <w:b/>
          <w:bCs/>
        </w:rPr>
        <w:t>する。</w:t>
      </w:r>
      <w:r w:rsidRPr="009522E2">
        <w:rPr>
          <w:rFonts w:ascii="BIZ UDゴシック" w:eastAsia="BIZ UDゴシック" w:hAnsi="BIZ UDゴシック" w:hint="eastAsia"/>
          <w:b/>
          <w:bCs/>
        </w:rPr>
        <w:t>（</w:t>
      </w:r>
      <w:r w:rsidR="009E17CE">
        <w:rPr>
          <w:rFonts w:ascii="BIZ UDゴシック" w:eastAsia="BIZ UDゴシック" w:hAnsi="BIZ UDゴシック" w:hint="eastAsia"/>
          <w:b/>
          <w:bCs/>
        </w:rPr>
        <w:t>８</w:t>
      </w:r>
      <w:r w:rsidRPr="009522E2">
        <w:rPr>
          <w:rFonts w:ascii="BIZ UDゴシック" w:eastAsia="BIZ UDゴシック" w:hAnsi="BIZ UDゴシック" w:hint="eastAsia"/>
          <w:b/>
          <w:bCs/>
        </w:rPr>
        <w:t>分）</w:t>
      </w:r>
    </w:p>
    <w:p w14:paraId="7F4D7174" w14:textId="05888CEF" w:rsidR="00A85834" w:rsidRPr="009522E2" w:rsidRDefault="00A5417A">
      <w:pPr>
        <w:rPr>
          <w:rFonts w:ascii="BIZ UDゴシック" w:eastAsia="BIZ UDゴシック" w:hAnsi="BIZ UDゴシック"/>
          <w:b/>
          <w:bCs/>
        </w:rPr>
      </w:pPr>
      <w:r w:rsidRPr="009522E2">
        <w:rPr>
          <w:rFonts w:ascii="BIZ UDゴシック" w:eastAsia="BIZ UDゴシック" w:hAnsi="BIZ UDゴシック" w:hint="eastAsia"/>
          <w:b/>
          <w:bCs/>
        </w:rPr>
        <w:t>活動４　３～４人のグループで話し合い、改善策の意見をもらう。＊メタメタ認知（</w:t>
      </w:r>
      <w:r w:rsidR="009E17CE">
        <w:rPr>
          <w:rFonts w:ascii="BIZ UDゴシック" w:eastAsia="BIZ UDゴシック" w:hAnsi="BIZ UDゴシック" w:hint="eastAsia"/>
          <w:b/>
          <w:bCs/>
        </w:rPr>
        <w:t>４</w:t>
      </w:r>
      <w:r w:rsidRPr="009522E2">
        <w:rPr>
          <w:rFonts w:ascii="BIZ UDゴシック" w:eastAsia="BIZ UDゴシック" w:hAnsi="BIZ UDゴシック" w:hint="eastAsia"/>
          <w:b/>
          <w:bCs/>
        </w:rPr>
        <w:t>分×３人＝１</w:t>
      </w:r>
      <w:r w:rsidR="009E17CE">
        <w:rPr>
          <w:rFonts w:ascii="BIZ UDゴシック" w:eastAsia="BIZ UDゴシック" w:hAnsi="BIZ UDゴシック" w:hint="eastAsia"/>
          <w:b/>
          <w:bCs/>
        </w:rPr>
        <w:t>２</w:t>
      </w:r>
      <w:r w:rsidRPr="009522E2">
        <w:rPr>
          <w:rFonts w:ascii="BIZ UDゴシック" w:eastAsia="BIZ UDゴシック" w:hAnsi="BIZ UDゴシック" w:hint="eastAsia"/>
          <w:b/>
          <w:bCs/>
        </w:rPr>
        <w:t>分）</w:t>
      </w:r>
    </w:p>
    <w:tbl>
      <w:tblPr>
        <w:tblStyle w:val="a3"/>
        <w:tblpPr w:leftFromText="142" w:rightFromText="142" w:vertAnchor="page" w:horzAnchor="margin" w:tblpY="9805"/>
        <w:tblW w:w="21512" w:type="dxa"/>
        <w:tblLook w:val="04A0" w:firstRow="1" w:lastRow="0" w:firstColumn="1" w:lastColumn="0" w:noHBand="0" w:noVBand="1"/>
      </w:tblPr>
      <w:tblGrid>
        <w:gridCol w:w="1437"/>
        <w:gridCol w:w="6691"/>
        <w:gridCol w:w="6692"/>
        <w:gridCol w:w="6692"/>
      </w:tblGrid>
      <w:tr w:rsidR="00A5417A" w:rsidRPr="00987235" w14:paraId="5B0C217E" w14:textId="77777777" w:rsidTr="000A2388">
        <w:trPr>
          <w:trHeight w:val="38"/>
        </w:trPr>
        <w:tc>
          <w:tcPr>
            <w:tcW w:w="1437" w:type="dxa"/>
            <w:vAlign w:val="center"/>
          </w:tcPr>
          <w:p w14:paraId="0987990B" w14:textId="77777777" w:rsidR="00A5417A" w:rsidRPr="00987235" w:rsidRDefault="00A5417A" w:rsidP="000A238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91" w:type="dxa"/>
            <w:vAlign w:val="center"/>
          </w:tcPr>
          <w:p w14:paraId="32070241" w14:textId="77777777" w:rsidR="00A5417A" w:rsidRPr="009A3F85" w:rsidRDefault="00A5417A" w:rsidP="000A238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現状分析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（模試を振り返って）</w:t>
            </w:r>
          </w:p>
        </w:tc>
        <w:tc>
          <w:tcPr>
            <w:tcW w:w="6692" w:type="dxa"/>
            <w:tcBorders>
              <w:right w:val="single" w:sz="12" w:space="0" w:color="auto"/>
            </w:tcBorders>
            <w:vAlign w:val="center"/>
          </w:tcPr>
          <w:p w14:paraId="51EE477C" w14:textId="77777777" w:rsidR="00A5417A" w:rsidRPr="009A3F85" w:rsidRDefault="00A5417A" w:rsidP="000A238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高めるための改善案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（期末に向けて）</w:t>
            </w:r>
          </w:p>
        </w:tc>
        <w:tc>
          <w:tcPr>
            <w:tcW w:w="6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95203" w14:textId="77777777" w:rsidR="00A5417A" w:rsidRPr="009A3F85" w:rsidRDefault="00A5417A" w:rsidP="000A238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グループワークでの改善策</w:t>
            </w:r>
          </w:p>
        </w:tc>
      </w:tr>
      <w:tr w:rsidR="00A5417A" w:rsidRPr="00987235" w14:paraId="6372419B" w14:textId="77777777" w:rsidTr="000A2388">
        <w:trPr>
          <w:trHeight w:val="3685"/>
        </w:trPr>
        <w:tc>
          <w:tcPr>
            <w:tcW w:w="1437" w:type="dxa"/>
            <w:vAlign w:val="center"/>
          </w:tcPr>
          <w:p w14:paraId="7B6DC7E5" w14:textId="77777777" w:rsidR="00A5417A" w:rsidRPr="00987235" w:rsidRDefault="00A5417A" w:rsidP="000A2388">
            <w:pPr>
              <w:jc w:val="center"/>
              <w:rPr>
                <w:rFonts w:ascii="BIZ UDゴシック" w:eastAsia="BIZ UDゴシック" w:hAnsi="BIZ UDゴシック"/>
              </w:rPr>
            </w:pPr>
            <w:r w:rsidRPr="009A3F85">
              <w:rPr>
                <w:rFonts w:ascii="BIZ UDゴシック" w:eastAsia="BIZ UDゴシック" w:hAnsi="BIZ UDゴシック" w:hint="eastAsia"/>
                <w:sz w:val="24"/>
                <w:szCs w:val="28"/>
              </w:rPr>
              <w:t>メタ認知</w:t>
            </w:r>
          </w:p>
        </w:tc>
        <w:tc>
          <w:tcPr>
            <w:tcW w:w="6691" w:type="dxa"/>
          </w:tcPr>
          <w:p w14:paraId="1DAAF15C" w14:textId="77777777" w:rsidR="000A2388" w:rsidRPr="00884134" w:rsidRDefault="000A2388" w:rsidP="000A238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自己評価：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◎　・　〇　・　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）：具体例</w:t>
            </w:r>
          </w:p>
          <w:p w14:paraId="6E85CAFC" w14:textId="5AC377F7" w:rsidR="00A5417A" w:rsidRPr="00482D8F" w:rsidRDefault="00A5417A" w:rsidP="000A238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</w:t>
            </w:r>
            <w:r w:rsidR="00482D8F" w:rsidRPr="00884134">
              <w:rPr>
                <w:rFonts w:ascii="BIZ UDゴシック" w:eastAsia="BIZ UDゴシック" w:hAnsi="BIZ UDゴシック" w:hint="eastAsia"/>
                <w:sz w:val="24"/>
                <w:szCs w:val="28"/>
              </w:rPr>
              <w:t>△</w:t>
            </w:r>
            <w:r w:rsidR="00482D8F">
              <w:rPr>
                <w:rFonts w:ascii="BIZ UDゴシック" w:eastAsia="BIZ UDゴシック" w:hAnsi="BIZ UDゴシック" w:hint="eastAsia"/>
                <w:sz w:val="24"/>
                <w:szCs w:val="28"/>
              </w:rPr>
              <w:t>:</w:t>
            </w: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模試に向けてどのくらいどの教科をすればいいかわからなかった。</w:t>
            </w:r>
          </w:p>
          <w:p w14:paraId="1DC927C6" w14:textId="77777777" w:rsidR="00A5417A" w:rsidRPr="009A3F85" w:rsidRDefault="00A5417A" w:rsidP="000A238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692" w:type="dxa"/>
            <w:tcBorders>
              <w:right w:val="single" w:sz="12" w:space="0" w:color="auto"/>
            </w:tcBorders>
          </w:tcPr>
          <w:p w14:paraId="4907A514" w14:textId="77777777" w:rsidR="00A5417A" w:rsidRPr="009A3F85" w:rsidRDefault="00A5417A" w:rsidP="000A238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例）テスト１週間前に課題を終わらせる。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課題が</w:t>
            </w: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終わらなかった場合、学習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計画</w:t>
            </w: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を調整する。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また、課題の分野毎に過去問を大問単位で時間設定して定着度を測る。</w:t>
            </w:r>
          </w:p>
        </w:tc>
        <w:tc>
          <w:tcPr>
            <w:tcW w:w="6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4DB6A" w14:textId="77777777" w:rsidR="00A5417A" w:rsidRPr="009A3F85" w:rsidRDefault="00A5417A" w:rsidP="000A238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例）スマホアプリや手帳で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勉強時間や課題の</w:t>
            </w:r>
            <w:r w:rsidRPr="009A3F85">
              <w:rPr>
                <w:rFonts w:ascii="BIZ UDゴシック" w:eastAsia="BIZ UDゴシック" w:hAnsi="BIZ UDゴシック" w:hint="eastAsia"/>
                <w:sz w:val="20"/>
                <w:szCs w:val="21"/>
              </w:rPr>
              <w:t>進捗状況を毎日チェックする。</w:t>
            </w:r>
          </w:p>
        </w:tc>
      </w:tr>
    </w:tbl>
    <w:p w14:paraId="3636302B" w14:textId="257F22EF" w:rsidR="00A85834" w:rsidRPr="009522E2" w:rsidRDefault="00A85834" w:rsidP="00A85834">
      <w:pPr>
        <w:rPr>
          <w:rFonts w:ascii="BIZ UDゴシック" w:eastAsia="BIZ UDゴシック" w:hAnsi="BIZ UDゴシック"/>
          <w:b/>
          <w:bCs/>
        </w:rPr>
      </w:pPr>
    </w:p>
    <w:p w14:paraId="3FF97135" w14:textId="576379F0" w:rsidR="00A85834" w:rsidRPr="000166F8" w:rsidRDefault="009A3F85">
      <w:pPr>
        <w:rPr>
          <w:rFonts w:ascii="BIZ UDゴシック" w:eastAsia="BIZ UDゴシック" w:hAnsi="BIZ UDゴシック"/>
          <w:b/>
          <w:bCs/>
        </w:rPr>
      </w:pPr>
      <w:r w:rsidRPr="000166F8">
        <w:rPr>
          <w:rFonts w:ascii="BIZ UDゴシック" w:eastAsia="BIZ UDゴシック" w:hAnsi="BIZ UDゴシック" w:hint="eastAsia"/>
          <w:b/>
          <w:bCs/>
        </w:rPr>
        <w:t>活動５　今回の自己調整者としての演習を通じて、考えたこと、学んだことを書こう。（５分）</w:t>
      </w:r>
    </w:p>
    <w:p w14:paraId="6603EE94" w14:textId="314BB7D1" w:rsidR="009A3F85" w:rsidRDefault="009A3F85">
      <w:pPr>
        <w:rPr>
          <w:rFonts w:ascii="BIZ UDゴシック" w:eastAsia="BIZ UDゴシック" w:hAnsi="BIZ UDゴシック"/>
        </w:rPr>
      </w:pPr>
    </w:p>
    <w:p w14:paraId="4FE81FDB" w14:textId="77777777" w:rsidR="00A5417A" w:rsidRDefault="00A5417A">
      <w:pPr>
        <w:rPr>
          <w:rFonts w:ascii="BIZ UDゴシック" w:eastAsia="BIZ UDゴシック" w:hAnsi="BIZ UDゴシック"/>
        </w:rPr>
      </w:pPr>
    </w:p>
    <w:p w14:paraId="0355B0FF" w14:textId="4F5BDADC" w:rsidR="009A3F85" w:rsidRPr="009A3F85" w:rsidRDefault="009A3F85" w:rsidP="009A3F85">
      <w:pPr>
        <w:ind w:firstLineChars="6700" w:firstLine="14070"/>
        <w:rPr>
          <w:rFonts w:ascii="BIZ UDゴシック" w:eastAsia="BIZ UDゴシック" w:hAnsi="BIZ UDゴシック"/>
          <w:u w:val="single"/>
        </w:rPr>
      </w:pPr>
      <w:r w:rsidRPr="009A3F85">
        <w:rPr>
          <w:rFonts w:ascii="BIZ UDゴシック" w:eastAsia="BIZ UDゴシック" w:hAnsi="BIZ UDゴシック" w:hint="eastAsia"/>
          <w:u w:val="single"/>
        </w:rPr>
        <w:t xml:space="preserve">１年　　組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9A3F85">
        <w:rPr>
          <w:rFonts w:ascii="BIZ UDゴシック" w:eastAsia="BIZ UDゴシック" w:hAnsi="BIZ UDゴシック" w:hint="eastAsia"/>
          <w:u w:val="single"/>
        </w:rPr>
        <w:t xml:space="preserve">　番　名前　　　　　　　　　　　　　　　　　　　　　　</w:t>
      </w:r>
    </w:p>
    <w:sectPr w:rsidR="009A3F85" w:rsidRPr="009A3F85" w:rsidSect="00A85834">
      <w:headerReference w:type="default" r:id="rId7"/>
      <w:pgSz w:w="23808" w:h="16840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644B" w14:textId="77777777" w:rsidR="009522E2" w:rsidRDefault="009522E2" w:rsidP="009522E2">
      <w:r>
        <w:separator/>
      </w:r>
    </w:p>
  </w:endnote>
  <w:endnote w:type="continuationSeparator" w:id="0">
    <w:p w14:paraId="08CA4D77" w14:textId="77777777" w:rsidR="009522E2" w:rsidRDefault="009522E2" w:rsidP="0095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14E9" w14:textId="77777777" w:rsidR="009522E2" w:rsidRDefault="009522E2" w:rsidP="009522E2">
      <w:r>
        <w:separator/>
      </w:r>
    </w:p>
  </w:footnote>
  <w:footnote w:type="continuationSeparator" w:id="0">
    <w:p w14:paraId="2A4CAF5A" w14:textId="77777777" w:rsidR="009522E2" w:rsidRDefault="009522E2" w:rsidP="0095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B2AA" w14:textId="3DABCB49" w:rsidR="009522E2" w:rsidRDefault="009522E2" w:rsidP="009522E2">
    <w:pPr>
      <w:pStyle w:val="a5"/>
      <w:jc w:val="right"/>
    </w:pPr>
    <w:r>
      <w:rPr>
        <w:rFonts w:hint="eastAsia"/>
      </w:rPr>
      <w:t>R</w:t>
    </w:r>
    <w:r>
      <w:t>4.11.16LHR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60CED"/>
    <w:multiLevelType w:val="hybridMultilevel"/>
    <w:tmpl w:val="CB5E82BA"/>
    <w:lvl w:ilvl="0" w:tplc="6F98734C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24"/>
    <w:rsid w:val="000166F8"/>
    <w:rsid w:val="000A2388"/>
    <w:rsid w:val="0033346A"/>
    <w:rsid w:val="00482D8F"/>
    <w:rsid w:val="00521864"/>
    <w:rsid w:val="005A694F"/>
    <w:rsid w:val="00676E81"/>
    <w:rsid w:val="006E2184"/>
    <w:rsid w:val="00884134"/>
    <w:rsid w:val="009522E2"/>
    <w:rsid w:val="00987235"/>
    <w:rsid w:val="009A3F85"/>
    <w:rsid w:val="009E17CE"/>
    <w:rsid w:val="00A22563"/>
    <w:rsid w:val="00A5417A"/>
    <w:rsid w:val="00A561E5"/>
    <w:rsid w:val="00A85834"/>
    <w:rsid w:val="00AB7124"/>
    <w:rsid w:val="00CA300D"/>
    <w:rsid w:val="00CE2349"/>
    <w:rsid w:val="00D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78858"/>
  <w15:chartTrackingRefBased/>
  <w15:docId w15:val="{7912C800-1CB8-4EF5-9499-C8FFEF5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1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2E2"/>
  </w:style>
  <w:style w:type="paragraph" w:styleId="a7">
    <w:name w:val="footer"/>
    <w:basedOn w:val="a"/>
    <w:link w:val="a8"/>
    <w:uiPriority w:val="99"/>
    <w:unhideWhenUsed/>
    <w:rsid w:val="00952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Naoyuki</dc:creator>
  <cp:keywords/>
  <dc:description/>
  <cp:lastModifiedBy>Nakajima Yasuhiko</cp:lastModifiedBy>
  <cp:revision>12</cp:revision>
  <cp:lastPrinted>2022-11-14T03:11:00Z</cp:lastPrinted>
  <dcterms:created xsi:type="dcterms:W3CDTF">2022-11-06T23:59:00Z</dcterms:created>
  <dcterms:modified xsi:type="dcterms:W3CDTF">2022-11-14T03:11:00Z</dcterms:modified>
</cp:coreProperties>
</file>